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left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632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632"/>
        <w:tblGridChange w:id="0">
          <w:tblGrid>
            <w:gridCol w:w="9632"/>
          </w:tblGrid>
        </w:tblGridChange>
      </w:tblGrid>
      <w:tr>
        <w:trPr>
          <w:cantSplit w:val="0"/>
          <w:tblHeader w:val="0"/>
        </w:trPr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Consiglio di Istituto del ________________</w:t>
            </w:r>
          </w:p>
          <w:p w:rsidR="00000000" w:rsidDel="00000000" w:rsidP="00000000" w:rsidRDefault="00000000" w:rsidRPr="00000000" w14:paraId="00000003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Delibera n. ____</w:t>
            </w:r>
          </w:p>
        </w:tc>
      </w:tr>
    </w:tbl>
    <w:p w:rsidR="00000000" w:rsidDel="00000000" w:rsidP="00000000" w:rsidRDefault="00000000" w:rsidRPr="00000000" w14:paraId="00000005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b w:val="1"/>
          <w:rtl w:val="0"/>
        </w:rPr>
        <w:t xml:space="preserve">OGGETTO</w:t>
      </w:r>
      <w:r w:rsidDel="00000000" w:rsidR="00000000" w:rsidRPr="00000000">
        <w:rPr>
          <w:rtl w:val="0"/>
        </w:rPr>
        <w:t xml:space="preserve">: _________________________________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60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760"/>
        <w:gridCol w:w="6840"/>
        <w:tblGridChange w:id="0">
          <w:tblGrid>
            <w:gridCol w:w="2760"/>
            <w:gridCol w:w="684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VISTO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  <w:t xml:space="preserve">il DI 129/2018; (parte economica)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ASCOLTATO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  <w:t xml:space="preserve">l’intervento del DSGA; (parte economica)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VISTA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la documentazione predisposta;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SENTITO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line="276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il parere dei presenti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2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IL CONSIGLIO DI ISTITUTO </w:t>
      </w:r>
    </w:p>
    <w:p w:rsidR="00000000" w:rsidDel="00000000" w:rsidP="00000000" w:rsidRDefault="00000000" w:rsidRPr="00000000" w14:paraId="00000015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DELIBERA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0" w:firstLine="0"/>
        <w:jc w:val="left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_______________________________________________________________________________</w:t>
      </w:r>
    </w:p>
    <w:p w:rsidR="00000000" w:rsidDel="00000000" w:rsidP="00000000" w:rsidRDefault="00000000" w:rsidRPr="00000000" w14:paraId="00000019">
      <w:pPr>
        <w:ind w:lef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0" w:firstLine="0"/>
        <w:jc w:val="left"/>
        <w:rPr/>
      </w:pPr>
      <w:r w:rsidDel="00000000" w:rsidR="00000000" w:rsidRPr="00000000">
        <w:rPr>
          <w:rtl w:val="0"/>
        </w:rPr>
        <w:t xml:space="preserve">La delibera è assunta con voto palese all’unanimità dei presenti, con voti favorevoli nr. 11/11, voti contrari nr. 0, voti astenuti nr .0</w:t>
      </w:r>
    </w:p>
    <w:p w:rsidR="00000000" w:rsidDel="00000000" w:rsidP="00000000" w:rsidRDefault="00000000" w:rsidRPr="00000000" w14:paraId="0000001B">
      <w:pPr>
        <w:ind w:lef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0" w:firstLine="0"/>
        <w:jc w:val="left"/>
        <w:rPr/>
      </w:pPr>
      <w:r w:rsidDel="00000000" w:rsidR="00000000" w:rsidRPr="00000000">
        <w:rPr>
          <w:rtl w:val="0"/>
        </w:rPr>
      </w:r>
    </w:p>
    <w:tbl>
      <w:tblPr>
        <w:tblStyle w:val="Table3"/>
        <w:tblW w:w="9632.0" w:type="dxa"/>
        <w:jc w:val="left"/>
        <w:tblLayout w:type="fixed"/>
        <w:tblLook w:val="0600"/>
      </w:tblPr>
      <w:tblGrid>
        <w:gridCol w:w="4816"/>
        <w:gridCol w:w="4816"/>
        <w:tblGridChange w:id="0">
          <w:tblGrid>
            <w:gridCol w:w="4816"/>
            <w:gridCol w:w="4816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IL SEGRETARIO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Nome e Cognome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IL PRESIDENTE</w:t>
            </w:r>
          </w:p>
          <w:p w:rsidR="00000000" w:rsidDel="00000000" w:rsidP="00000000" w:rsidRDefault="00000000" w:rsidRPr="00000000" w14:paraId="00000022">
            <w:pPr>
              <w:widowControl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Nome e Cognome</w:t>
            </w:r>
          </w:p>
          <w:p w:rsidR="00000000" w:rsidDel="00000000" w:rsidP="00000000" w:rsidRDefault="00000000" w:rsidRPr="00000000" w14:paraId="00000023">
            <w:pPr>
              <w:widowControl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4">
      <w:pPr>
        <w:ind w:lef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lef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0" w:firstLine="0"/>
        <w:jc w:val="left"/>
        <w:rPr>
          <w:rFonts w:ascii="Verdana" w:cs="Verdana" w:eastAsia="Verdana" w:hAnsi="Verdana"/>
        </w:rPr>
      </w:pPr>
      <w:r w:rsidDel="00000000" w:rsidR="00000000" w:rsidRPr="00000000">
        <w:rPr>
          <w:sz w:val="18"/>
          <w:szCs w:val="18"/>
          <w:rtl w:val="0"/>
        </w:rPr>
        <w:t xml:space="preserve">Avverso la presente delibera è ammesso reclamo al Consiglio d’Istituto ai sensi dell’art.14, 7° comma, del Regolamento n° 275/99 da chiunque vi abbia interesse, entro il 15° giorno dalla data di affissione all’Albo della scuola. Decorso tale termine la deliberazione è definitiva e contro di essa è esperibile ricorso giurisdizionale al T.A.R., ovvero ricorso straordinario al Capo dello Stato entro il termine rispettivamente di 60 e 120 giorni dalla data di pubblicazione.</w:t>
      </w:r>
      <w:r w:rsidDel="00000000" w:rsidR="00000000" w:rsidRPr="00000000">
        <w:rPr>
          <w:rFonts w:ascii="Verdana" w:cs="Verdana" w:eastAsia="Verdana" w:hAnsi="Verdana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page">
              <wp:posOffset>739140</wp:posOffset>
            </wp:positionH>
            <wp:positionV relativeFrom="page">
              <wp:posOffset>9928433</wp:posOffset>
            </wp:positionV>
            <wp:extent cx="230505" cy="230505"/>
            <wp:effectExtent b="0" l="0" r="0" t="0"/>
            <wp:wrapNone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0505" cy="23050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40" w:w="11900" w:orient="portrait"/>
      <w:pgMar w:bottom="1134" w:top="1417" w:left="1134" w:right="1134" w:header="708" w:footer="176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Verdan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  <w:tab w:val="left" w:leader="none" w:pos="7701"/>
      </w:tabs>
      <w:spacing w:after="0" w:before="0" w:line="240" w:lineRule="auto"/>
      <w:ind w:left="0" w:right="-433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                                                                                                                           </w:t>
    </w:r>
    <w:hyperlink r:id="rId1">
      <w:r w:rsidDel="00000000" w:rsidR="00000000" w:rsidRPr="00000000">
        <w:rPr>
          <w:color w:val="1155cc"/>
          <w:sz w:val="22"/>
          <w:szCs w:val="22"/>
          <w:rtl w:val="0"/>
        </w:rPr>
        <w:t xml:space="preserve">www.icleonardodavincisenago.edu.it</w:t>
      </w:r>
    </w:hyperlink>
    <w:hyperlink r:id="rId2"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1155cc"/>
          <w:sz w:val="22"/>
          <w:szCs w:val="22"/>
          <w:u w:val="single"/>
          <w:shd w:fill="auto" w:val="clear"/>
          <w:vertAlign w:val="baseline"/>
          <w:rtl w:val="0"/>
        </w:rPr>
        <w:t xml:space="preserve"> </w:t>
      </w:r>
    </w:hyperlink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2" name=""/>
              <a:graphic>
                <a:graphicData uri="http://schemas.microsoft.com/office/word/2010/wordprocessingShape">
                  <wps:wsp>
                    <wps:cNvCnPr/>
                    <wps:spPr>
                      <a:xfrm flipH="1" rot="10800000">
                        <a:off x="2654425" y="3776850"/>
                        <a:ext cx="3377400" cy="9300"/>
                      </a:xfrm>
                      <a:prstGeom prst="straightConnector1">
                        <a:avLst/>
                      </a:prstGeom>
                      <a:noFill/>
                      <a:ln cap="flat" cmpd="sng" w="28575">
                        <a:solidFill>
                          <a:srgbClr val="2F5496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2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00000" cy="378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tbl>
    <w:tblPr>
      <w:tblStyle w:val="Table4"/>
      <w:tblW w:w="10005.0" w:type="dxa"/>
      <w:jc w:val="left"/>
      <w:tblInd w:w="7.000000000000028" w:type="dxa"/>
      <w:tblBorders>
        <w:top w:color="000000" w:space="0" w:sz="0" w:val="nil"/>
        <w:left w:color="000000" w:space="0" w:sz="0" w:val="nil"/>
        <w:bottom w:color="000000" w:space="0" w:sz="0" w:val="nil"/>
        <w:right w:color="000000" w:space="0" w:sz="0" w:val="nil"/>
        <w:insideH w:color="000000" w:space="0" w:sz="0" w:val="nil"/>
        <w:insideV w:color="000000" w:space="0" w:sz="0" w:val="nil"/>
      </w:tblBorders>
      <w:tblLayout w:type="fixed"/>
      <w:tblLook w:val="0400"/>
    </w:tblPr>
    <w:tblGrid>
      <w:gridCol w:w="2760"/>
      <w:gridCol w:w="4410"/>
      <w:gridCol w:w="2835"/>
      <w:tblGridChange w:id="0">
        <w:tblGrid>
          <w:gridCol w:w="2760"/>
          <w:gridCol w:w="4410"/>
          <w:gridCol w:w="2835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3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819"/>
              <w:tab w:val="right" w:leader="none" w:pos="9638"/>
            </w:tabs>
            <w:spacing w:after="0" w:before="0" w:line="240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819"/>
              <w:tab w:val="right" w:leader="none" w:pos="9638"/>
            </w:tabs>
            <w:spacing w:after="0" w:before="0" w:line="240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sz w:val="20"/>
              <w:szCs w:val="20"/>
              <w:rtl w:val="0"/>
            </w:rPr>
            <w:t xml:space="preserve">Via Risorgimento, 45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819"/>
              <w:tab w:val="right" w:leader="none" w:pos="9638"/>
            </w:tabs>
            <w:spacing w:after="0" w:before="0" w:line="240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200</w:t>
          </w:r>
          <w:r w:rsidDel="00000000" w:rsidR="00000000" w:rsidRPr="00000000">
            <w:rPr>
              <w:sz w:val="20"/>
              <w:szCs w:val="20"/>
              <w:rtl w:val="0"/>
            </w:rPr>
            <w:t xml:space="preserve">30</w:t>
          </w: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 </w:t>
          </w:r>
          <w:r w:rsidDel="00000000" w:rsidR="00000000" w:rsidRPr="00000000">
            <w:rPr>
              <w:sz w:val="20"/>
              <w:szCs w:val="20"/>
              <w:rtl w:val="0"/>
            </w:rPr>
            <w:t xml:space="preserve">SENAGO</w:t>
          </w: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 (MI)</w:t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152400</wp:posOffset>
                </wp:positionH>
                <wp:positionV relativeFrom="paragraph">
                  <wp:posOffset>128400</wp:posOffset>
                </wp:positionV>
                <wp:extent cx="228600" cy="228600"/>
                <wp:effectExtent b="0" l="0" r="0" t="0"/>
                <wp:wrapNone/>
                <wp:docPr id="4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" cy="2286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-52373</wp:posOffset>
                </wp:positionH>
                <wp:positionV relativeFrom="paragraph">
                  <wp:posOffset>120015</wp:posOffset>
                </wp:positionV>
                <wp:extent cx="230505" cy="230505"/>
                <wp:effectExtent b="0" l="0" r="0" t="0"/>
                <wp:wrapNone/>
                <wp:docPr id="3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5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0505" cy="2305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3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819"/>
              <w:tab w:val="right" w:leader="none" w:pos="9638"/>
              <w:tab w:val="center" w:leader="none" w:pos="1495"/>
            </w:tabs>
            <w:spacing w:after="0" w:before="0" w:line="240" w:lineRule="auto"/>
            <w:ind w:left="0" w:right="0" w:firstLine="0"/>
            <w:jc w:val="left"/>
            <w:rPr>
              <w:sz w:val="20"/>
              <w:szCs w:val="20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              02</w:t>
          </w:r>
          <w:r w:rsidDel="00000000" w:rsidR="00000000" w:rsidRPr="00000000">
            <w:rPr>
              <w:sz w:val="20"/>
              <w:szCs w:val="20"/>
              <w:rtl w:val="0"/>
            </w:rPr>
            <w:t xml:space="preserve">99058520 </w:t>
          </w:r>
        </w:p>
        <w:p w:rsidR="00000000" w:rsidDel="00000000" w:rsidP="00000000" w:rsidRDefault="00000000" w:rsidRPr="00000000" w14:paraId="0000003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819"/>
              <w:tab w:val="right" w:leader="none" w:pos="9638"/>
              <w:tab w:val="center" w:leader="none" w:pos="1495"/>
            </w:tabs>
            <w:spacing w:after="0" w:before="0" w:line="240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sz w:val="20"/>
              <w:szCs w:val="20"/>
              <w:rtl w:val="0"/>
            </w:rPr>
            <w:t xml:space="preserve">              </w:t>
          </w: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02</w:t>
          </w:r>
          <w:r w:rsidDel="00000000" w:rsidR="00000000" w:rsidRPr="00000000">
            <w:rPr>
              <w:sz w:val="20"/>
              <w:szCs w:val="20"/>
              <w:rtl w:val="0"/>
            </w:rPr>
            <w:t xml:space="preserve">99480102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7">
          <w:pPr>
            <w:tabs>
              <w:tab w:val="center" w:leader="none" w:pos="4819"/>
              <w:tab w:val="right" w:leader="none" w:pos="9638"/>
              <w:tab w:val="center" w:leader="none" w:pos="1495"/>
            </w:tabs>
            <w:rPr>
              <w:sz w:val="20"/>
              <w:szCs w:val="20"/>
            </w:rPr>
          </w:pPr>
          <w:r w:rsidDel="00000000" w:rsidR="00000000" w:rsidRPr="00000000">
            <w:rPr>
              <w:sz w:val="20"/>
              <w:szCs w:val="20"/>
              <w:rtl w:val="0"/>
            </w:rPr>
            <w:t xml:space="preserve">           </w:t>
          </w:r>
        </w:p>
        <w:p w:rsidR="00000000" w:rsidDel="00000000" w:rsidP="00000000" w:rsidRDefault="00000000" w:rsidRPr="00000000" w14:paraId="0000003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819"/>
              <w:tab w:val="right" w:leader="none" w:pos="9638"/>
              <w:tab w:val="center" w:leader="none" w:pos="1495"/>
            </w:tabs>
            <w:spacing w:after="0" w:before="0" w:line="240" w:lineRule="auto"/>
            <w:ind w:left="0" w:right="0" w:firstLine="0"/>
            <w:jc w:val="left"/>
            <w:rPr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819"/>
              <w:tab w:val="right" w:leader="none" w:pos="9638"/>
            </w:tabs>
            <w:spacing w:after="0" w:before="0" w:line="240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819"/>
              <w:tab w:val="right" w:leader="none" w:pos="9638"/>
            </w:tabs>
            <w:spacing w:after="0" w:before="0" w:line="240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0"/>
              <w:szCs w:val="20"/>
              <w:u w:val="single"/>
              <w:shd w:fill="auto" w:val="clear"/>
              <w:vertAlign w:val="baseline"/>
            </w:rPr>
          </w:pPr>
          <w:hyperlink r:id="rId6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miic8e</w:t>
            </w:r>
          </w:hyperlink>
          <w:hyperlink r:id="rId7">
            <w:r w:rsidDel="00000000" w:rsidR="00000000" w:rsidRPr="00000000">
              <w:rPr>
                <w:color w:val="1155cc"/>
                <w:sz w:val="20"/>
                <w:szCs w:val="20"/>
                <w:u w:val="single"/>
                <w:rtl w:val="0"/>
              </w:rPr>
              <w:t xml:space="preserve">p007</w:t>
            </w:r>
          </w:hyperlink>
          <w:hyperlink r:id="rId8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@istruzione.it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B">
          <w:pPr>
            <w:rPr>
              <w:rFonts w:ascii="Arial" w:cs="Arial" w:eastAsia="Arial" w:hAnsi="Arial"/>
              <w:color w:val="000000"/>
              <w:sz w:val="20"/>
              <w:szCs w:val="20"/>
              <w:highlight w:val="white"/>
            </w:rPr>
          </w:pPr>
          <w:hyperlink r:id="rId9">
            <w:r w:rsidDel="00000000" w:rsidR="00000000" w:rsidRPr="00000000">
              <w:rPr>
                <w:color w:val="1155cc"/>
                <w:sz w:val="20"/>
                <w:szCs w:val="20"/>
                <w:highlight w:val="white"/>
                <w:u w:val="single"/>
                <w:rtl w:val="0"/>
              </w:rPr>
              <w:t xml:space="preserve">miic8ep007@pec.istruzione.it</w:t>
            </w:r>
          </w:hyperlink>
          <w:r w:rsidDel="00000000" w:rsidR="00000000" w:rsidRPr="00000000">
            <w:rPr>
              <w:rFonts w:ascii="Arial" w:cs="Arial" w:eastAsia="Arial" w:hAnsi="Arial"/>
              <w:color w:val="000000"/>
              <w:sz w:val="20"/>
              <w:szCs w:val="20"/>
              <w:highlight w:val="white"/>
              <w:rtl w:val="0"/>
            </w:rPr>
            <w:t xml:space="preserve"> </w:t>
          </w:r>
        </w:p>
        <w:p w:rsidR="00000000" w:rsidDel="00000000" w:rsidP="00000000" w:rsidRDefault="00000000" w:rsidRPr="00000000" w14:paraId="0000003C">
          <w:pPr>
            <w:tabs>
              <w:tab w:val="center" w:leader="none" w:pos="4819"/>
              <w:tab w:val="right" w:leader="none" w:pos="9638"/>
            </w:tabs>
            <w:rPr>
              <w:rFonts w:ascii="Arial" w:cs="Arial" w:eastAsia="Arial" w:hAnsi="Arial"/>
              <w:sz w:val="20"/>
              <w:szCs w:val="20"/>
              <w:highlight w:val="white"/>
            </w:rPr>
          </w:pPr>
          <w:hyperlink r:id="rId10">
            <w:r w:rsidDel="00000000" w:rsidR="00000000" w:rsidRPr="00000000">
              <w:rPr>
                <w:color w:val="1155cc"/>
                <w:sz w:val="20"/>
                <w:szCs w:val="20"/>
                <w:u w:val="single"/>
                <w:rtl w:val="0"/>
              </w:rPr>
              <w:t xml:space="preserve">dirigente@icleonardodavincisenago.edu.it</w:t>
            </w:r>
          </w:hyperlink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819"/>
              <w:tab w:val="right" w:leader="none" w:pos="9638"/>
            </w:tabs>
            <w:spacing w:after="0" w:before="0" w:line="240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819"/>
              <w:tab w:val="right" w:leader="none" w:pos="9638"/>
            </w:tabs>
            <w:spacing w:after="0" w:before="0" w:line="240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Codice meccanografico:   </w:t>
          </w: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MIIC8E</w:t>
          </w:r>
          <w:r w:rsidDel="00000000" w:rsidR="00000000" w:rsidRPr="00000000">
            <w:rPr>
              <w:sz w:val="20"/>
              <w:szCs w:val="20"/>
              <w:rtl w:val="0"/>
            </w:rPr>
            <w:t xml:space="preserve">P007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819"/>
              <w:tab w:val="right" w:leader="none" w:pos="9638"/>
            </w:tabs>
            <w:spacing w:after="0" w:before="0" w:line="240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Codice fiscale:                 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819"/>
              <w:tab w:val="right" w:leader="none" w:pos="9638"/>
            </w:tabs>
            <w:spacing w:after="0" w:before="0" w:line="240" w:lineRule="auto"/>
            <w:ind w:left="0" w:right="0" w:firstLine="0"/>
            <w:jc w:val="left"/>
            <w:rPr>
              <w:rFonts w:ascii="Verdana" w:cs="Verdana" w:eastAsia="Verdana" w:hAnsi="Verdana"/>
              <w:sz w:val="20"/>
              <w:szCs w:val="20"/>
            </w:rPr>
          </w:pPr>
          <w:r w:rsidDel="00000000" w:rsidR="00000000" w:rsidRPr="00000000">
            <w:rPr>
              <w:rFonts w:ascii="Verdana" w:cs="Verdana" w:eastAsia="Verdana" w:hAnsi="Verdana"/>
              <w:sz w:val="20"/>
              <w:szCs w:val="20"/>
              <w:rtl w:val="0"/>
            </w:rPr>
            <w:t xml:space="preserve">80159230152</w:t>
          </w:r>
        </w:p>
        <w:p w:rsidR="00000000" w:rsidDel="00000000" w:rsidP="00000000" w:rsidRDefault="00000000" w:rsidRPr="00000000" w14:paraId="0000004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819"/>
              <w:tab w:val="right" w:leader="none" w:pos="9638"/>
            </w:tabs>
            <w:spacing w:after="0" w:before="0" w:line="240" w:lineRule="auto"/>
            <w:ind w:left="0" w:right="0" w:firstLine="0"/>
            <w:jc w:val="left"/>
            <w:rPr>
              <w:rFonts w:ascii="Verdana" w:cs="Verdana" w:eastAsia="Verdana" w:hAnsi="Verdana"/>
              <w:sz w:val="12"/>
              <w:szCs w:val="12"/>
            </w:rPr>
          </w:pPr>
          <w:r w:rsidDel="00000000" w:rsidR="00000000" w:rsidRPr="00000000">
            <w:rPr>
              <w:rFonts w:ascii="Verdana" w:cs="Verdana" w:eastAsia="Verdana" w:hAnsi="Verdana"/>
              <w:sz w:val="16"/>
              <w:szCs w:val="16"/>
              <w:rtl w:val="0"/>
            </w:rPr>
            <w:t xml:space="preserve">Codice Univoco Fatturazione: </w:t>
          </w:r>
          <w:r w:rsidDel="00000000" w:rsidR="00000000" w:rsidRPr="00000000">
            <w:rPr>
              <w:rFonts w:ascii="Verdana" w:cs="Verdana" w:eastAsia="Verdana" w:hAnsi="Verdana"/>
              <w:color w:val="212529"/>
              <w:sz w:val="20"/>
              <w:szCs w:val="20"/>
              <w:highlight w:val="white"/>
              <w:rtl w:val="0"/>
            </w:rPr>
            <w:t xml:space="preserve">UFES4K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  <w:tab w:val="left" w:leader="none" w:pos="428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ab/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                                                                        </w: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241300</wp:posOffset>
              </wp:positionH>
              <wp:positionV relativeFrom="paragraph">
                <wp:posOffset>-101599</wp:posOffset>
              </wp:positionV>
              <wp:extent cx="5685182" cy="1309775"/>
              <wp:effectExtent b="0" l="0" r="0" t="0"/>
              <wp:wrapNone/>
              <wp:docPr id="1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2503400" y="3093075"/>
                        <a:ext cx="5685182" cy="1309775"/>
                        <a:chOff x="2503400" y="3093075"/>
                        <a:chExt cx="5685200" cy="1311925"/>
                      </a:xfrm>
                    </wpg:grpSpPr>
                    <wpg:grpSp>
                      <wpg:cNvGrpSpPr/>
                      <wpg:grpSpPr>
                        <a:xfrm>
                          <a:off x="2503409" y="3169296"/>
                          <a:ext cx="5685182" cy="1221409"/>
                          <a:chOff x="0" y="0"/>
                          <a:chExt cx="5685182" cy="1305670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5685175" cy="130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CnPr/>
                        <wps:spPr>
                          <a:xfrm>
                            <a:off x="0" y="1305670"/>
                            <a:ext cx="5685182" cy="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28575">
                            <a:solidFill>
                              <a:srgbClr val="2F5496"/>
                            </a:solidFill>
                            <a:prstDash val="solid"/>
                            <a:miter lim="800000"/>
                            <a:headEnd len="sm" w="sm" type="none"/>
                            <a:tailEnd len="sm" w="sm" type="none"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2305004" y="230522"/>
                            <a:ext cx="3149591" cy="582782"/>
                            <a:chOff x="2536576" y="267252"/>
                            <a:chExt cx="3725352" cy="675640"/>
                          </a:xfrm>
                        </wpg:grpSpPr>
                        <pic:pic>
                          <pic:nvPicPr>
                            <pic:cNvPr descr="Immagine che contiene orologio, segnale&#10;&#10;Descrizione generata automaticamente" id="6" name="Shape 6"/>
                            <pic:cNvPicPr preferRelativeResize="0"/>
                          </pic:nvPicPr>
                          <pic:blipFill rotWithShape="1">
                            <a:blip r:embed="rId1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2536576" y="386522"/>
                              <a:ext cx="484505" cy="552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>
                              <a:outerShdw blurRad="50800" rotWithShape="0" algn="ctr" dir="5400000" dist="50800">
                                <a:srgbClr val="000000">
                                  <a:alpha val="0"/>
                                </a:srgbClr>
                              </a:outerShdw>
                            </a:effectLst>
                          </pic:spPr>
                        </pic:pic>
                        <pic:pic>
                          <pic:nvPicPr>
                            <pic:cNvPr id="7" name="Shape 7"/>
                            <pic:cNvPicPr preferRelativeResize="0"/>
                          </pic:nvPicPr>
                          <pic:blipFill rotWithShape="1">
                            <a:blip r:embed="rId2">
                              <a:alphaModFix/>
                            </a:blip>
                            <a:srcRect b="17936" l="0" r="0" t="19766"/>
                            <a:stretch/>
                          </pic:blipFill>
                          <pic:spPr>
                            <a:xfrm>
                              <a:off x="3547938" y="267252"/>
                              <a:ext cx="2713990" cy="6756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>
                              <a:outerShdw blurRad="50800" rotWithShape="0" algn="ctr" dir="5400000" dist="50800">
                                <a:srgbClr val="000000"/>
                              </a:outerShdw>
                            </a:effectLst>
                          </pic:spPr>
                        </pic:pic>
                      </wpg:grpSp>
                    </wpg:grpSp>
                    <pic:pic>
                      <pic:nvPicPr>
                        <pic:cNvPr id="8" name="Shape 8"/>
                        <pic:cNvPicPr preferRelativeResize="0"/>
                      </pic:nvPicPr>
                      <pic:blipFill>
                        <a:blip r:embed="rId3">
                          <a:alphaModFix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660975" y="3093075"/>
                          <a:ext cx="1368391" cy="122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241300</wp:posOffset>
              </wp:positionH>
              <wp:positionV relativeFrom="paragraph">
                <wp:posOffset>-101599</wp:posOffset>
              </wp:positionV>
              <wp:extent cx="5685182" cy="1309775"/>
              <wp:effectExtent b="0" l="0" r="0" t="0"/>
              <wp:wrapNone/>
              <wp:docPr id="1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85182" cy="13097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2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widowControl w:val="0"/>
      <w:jc w:val="right"/>
    </w:pPr>
    <w:rPr>
      <w:rFonts w:ascii="Times New Roman" w:cs="Times New Roman" w:eastAsia="Times New Roman" w:hAnsi="Times New Roman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icleonardodavincisenago.edu.it" TargetMode="External"/><Relationship Id="rId2" Type="http://schemas.openxmlformats.org/officeDocument/2006/relationships/hyperlink" Target="http://www.icleonardodavincisenago.edu.it" TargetMode="External"/><Relationship Id="rId3" Type="http://schemas.openxmlformats.org/officeDocument/2006/relationships/image" Target="media/image4.png"/><Relationship Id="rId4" Type="http://schemas.openxmlformats.org/officeDocument/2006/relationships/image" Target="media/image2.png"/><Relationship Id="rId10" Type="http://schemas.openxmlformats.org/officeDocument/2006/relationships/hyperlink" Target="mailto:dirigente@icleonardodavincisenago.edu.it" TargetMode="External"/><Relationship Id="rId9" Type="http://schemas.openxmlformats.org/officeDocument/2006/relationships/hyperlink" Target="mailto:miic8ep007@pec.istruzione.it" TargetMode="External"/><Relationship Id="rId5" Type="http://schemas.openxmlformats.org/officeDocument/2006/relationships/image" Target="media/image1.png"/><Relationship Id="rId6" Type="http://schemas.openxmlformats.org/officeDocument/2006/relationships/hyperlink" Target="mailto:miic8ep007@istruzione.it" TargetMode="External"/><Relationship Id="rId7" Type="http://schemas.openxmlformats.org/officeDocument/2006/relationships/hyperlink" Target="mailto:miic8ep007@istruzione.it" TargetMode="External"/><Relationship Id="rId8" Type="http://schemas.openxmlformats.org/officeDocument/2006/relationships/hyperlink" Target="mailto:miic8ep007@istruzione.it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6.jpg"/><Relationship Id="rId3" Type="http://schemas.openxmlformats.org/officeDocument/2006/relationships/image" Target="media/image7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